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477A" w:rsidRDefault="001E477A"/>
    <w:p w:rsidR="001E477A" w:rsidRDefault="001E477A">
      <w:r>
        <w:t>Enlace de la Página de catholic.net. con toda clase de recursos, juegos y actividades.</w:t>
      </w:r>
    </w:p>
    <w:p w:rsidR="001E477A" w:rsidRDefault="001E477A"/>
    <w:p w:rsidR="00EA022E" w:rsidRDefault="001E477A">
      <w:hyperlink r:id="rId4" w:history="1">
        <w:r w:rsidRPr="001302E2">
          <w:rPr>
            <w:rStyle w:val="Hipervnculo"/>
          </w:rPr>
          <w:t>https://es.catholic.net/op/articulos/56839/cat/72/semana-santa-para-ninos.html</w:t>
        </w:r>
      </w:hyperlink>
    </w:p>
    <w:p w:rsidR="001E477A" w:rsidRDefault="001E477A"/>
    <w:p w:rsidR="00EA022E" w:rsidRDefault="001E477A">
      <w:r>
        <w:t>Video de dibujos animados explicativo sobre la Semana Santa.</w:t>
      </w:r>
      <w:bookmarkStart w:id="0" w:name="_GoBack"/>
      <w:bookmarkEnd w:id="0"/>
    </w:p>
    <w:p w:rsidR="00EA022E" w:rsidRDefault="00EA022E"/>
    <w:p w:rsidR="00FC5781" w:rsidRDefault="001E477A">
      <w:hyperlink r:id="rId5" w:history="1">
        <w:r w:rsidR="00EA022E" w:rsidRPr="002B0BC8">
          <w:rPr>
            <w:rStyle w:val="Hipervnculo"/>
          </w:rPr>
          <w:t>https://www.youtube.com/watch?v=44wl7Bb9eBU</w:t>
        </w:r>
      </w:hyperlink>
    </w:p>
    <w:p w:rsidR="00B334EB" w:rsidRDefault="00B334EB"/>
    <w:sectPr w:rsidR="00B334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4EB"/>
    <w:rsid w:val="001E477A"/>
    <w:rsid w:val="00B334EB"/>
    <w:rsid w:val="00EA022E"/>
    <w:rsid w:val="00FC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E05DE"/>
  <w15:chartTrackingRefBased/>
  <w15:docId w15:val="{3BF909D6-272F-45AA-8405-E888923A0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334E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334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44wl7Bb9eBU" TargetMode="External"/><Relationship Id="rId4" Type="http://schemas.openxmlformats.org/officeDocument/2006/relationships/hyperlink" Target="https://es.catholic.net/op/articulos/56839/cat/72/semana-santa-para-ninos.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66</Words>
  <Characters>365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</cp:revision>
  <dcterms:created xsi:type="dcterms:W3CDTF">2020-04-01T07:36:00Z</dcterms:created>
  <dcterms:modified xsi:type="dcterms:W3CDTF">2020-04-01T10:28:00Z</dcterms:modified>
</cp:coreProperties>
</file>